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B7CA5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</w:pPr>
    </w:p>
    <w:p w14:paraId="3AF53656">
      <w:pPr>
        <w:widowControl/>
        <w:adjustRightInd w:val="0"/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  <w:t>提供资料真实性承诺书</w:t>
      </w:r>
    </w:p>
    <w:p w14:paraId="791DB3BC">
      <w:pPr>
        <w:pStyle w:val="2"/>
        <w:rPr>
          <w:rFonts w:hint="eastAsia"/>
        </w:rPr>
      </w:pPr>
    </w:p>
    <w:p w14:paraId="39ABCD2B">
      <w:pPr>
        <w:pStyle w:val="2"/>
        <w:spacing w:line="360" w:lineRule="auto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江门市人民医院：</w:t>
      </w:r>
    </w:p>
    <w:p w14:paraId="61C7822A"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本公司已按照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江门市人民医院排队叫号系统LED大屏项目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论证公告的</w:t>
      </w:r>
      <w:r>
        <w:rPr>
          <w:rFonts w:hint="eastAsia" w:ascii="仿宋" w:hAnsi="仿宋" w:eastAsia="仿宋" w:cs="仿宋"/>
          <w:kern w:val="0"/>
          <w:sz w:val="32"/>
          <w:szCs w:val="32"/>
        </w:rPr>
        <w:t>要求提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交</w:t>
      </w:r>
      <w:r>
        <w:rPr>
          <w:rFonts w:hint="eastAsia" w:ascii="仿宋" w:hAnsi="仿宋" w:eastAsia="仿宋" w:cs="仿宋"/>
          <w:kern w:val="0"/>
          <w:sz w:val="32"/>
          <w:szCs w:val="32"/>
        </w:rPr>
        <w:t>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相应书面材料。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本公司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在此</w:t>
      </w:r>
      <w:r>
        <w:rPr>
          <w:rFonts w:hint="eastAsia" w:ascii="仿宋" w:hAnsi="仿宋" w:eastAsia="仿宋" w:cs="仿宋"/>
          <w:kern w:val="0"/>
          <w:sz w:val="32"/>
          <w:szCs w:val="32"/>
        </w:rPr>
        <w:t>郑重承诺，我公司所提交的资料均真实有效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绝无串通报价、恶意抬价等行为。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如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有虚假，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我公司愿</w:t>
      </w:r>
      <w:r>
        <w:rPr>
          <w:rFonts w:hint="eastAsia" w:ascii="仿宋" w:hAnsi="仿宋" w:eastAsia="仿宋" w:cs="仿宋"/>
          <w:kern w:val="0"/>
          <w:sz w:val="32"/>
          <w:szCs w:val="32"/>
        </w:rPr>
        <w:t>将承担相应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法律</w:t>
      </w:r>
      <w:r>
        <w:rPr>
          <w:rFonts w:hint="eastAsia" w:ascii="仿宋" w:hAnsi="仿宋" w:eastAsia="仿宋" w:cs="仿宋"/>
          <w:kern w:val="0"/>
          <w:sz w:val="32"/>
          <w:szCs w:val="32"/>
        </w:rPr>
        <w:t>责任。</w:t>
      </w:r>
    </w:p>
    <w:p w14:paraId="0ADF1413"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3B7F1CF">
      <w:pPr>
        <w:pStyle w:val="2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46B506E">
      <w:pPr>
        <w:rPr>
          <w:rFonts w:hint="eastAsia" w:ascii="仿宋" w:hAnsi="仿宋" w:eastAsia="仿宋" w:cs="仿宋"/>
          <w:sz w:val="32"/>
          <w:szCs w:val="32"/>
        </w:rPr>
      </w:pPr>
    </w:p>
    <w:p w14:paraId="1BEEFE22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FFED903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公司名称：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（签章）</w:t>
      </w:r>
    </w:p>
    <w:p w14:paraId="72629EE1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979531A">
      <w:pPr>
        <w:widowControl/>
        <w:adjustRightInd w:val="0"/>
        <w:snapToGrid w:val="0"/>
        <w:spacing w:line="360" w:lineRule="auto"/>
        <w:ind w:right="360"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日期：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 w14:paraId="2963A0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6385DA9"/>
    <w:rsid w:val="07AD6C3D"/>
    <w:rsid w:val="0E9B50CE"/>
    <w:rsid w:val="117705D5"/>
    <w:rsid w:val="12DC2490"/>
    <w:rsid w:val="2B1A7CF2"/>
    <w:rsid w:val="2B1E0DC5"/>
    <w:rsid w:val="2B6649B1"/>
    <w:rsid w:val="2BE02975"/>
    <w:rsid w:val="2E0873A5"/>
    <w:rsid w:val="3C3C4258"/>
    <w:rsid w:val="488B0083"/>
    <w:rsid w:val="4A514F42"/>
    <w:rsid w:val="4E5D6EC2"/>
    <w:rsid w:val="5F2E072D"/>
    <w:rsid w:val="6804421F"/>
    <w:rsid w:val="705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131</Characters>
  <Lines>3</Lines>
  <Paragraphs>1</Paragraphs>
  <TotalTime>0</TotalTime>
  <ScaleCrop>false</ScaleCrop>
  <LinksUpToDate>false</LinksUpToDate>
  <CharactersWithSpaces>166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何健明</cp:lastModifiedBy>
  <cp:lastPrinted>2021-03-18T00:07:00Z</cp:lastPrinted>
  <dcterms:modified xsi:type="dcterms:W3CDTF">2026-07-09T09:10:06Z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93AA929D381542BD9F7BE052768C2EE1_13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